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2F" w:rsidRDefault="00D7472F" w:rsidP="00D7472F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2F" w:rsidRDefault="00D7472F" w:rsidP="00D7472F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D7472F" w:rsidRDefault="00D7472F" w:rsidP="00D7472F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D7472F" w:rsidRDefault="00D7472F" w:rsidP="00D7472F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D7472F" w:rsidRDefault="00D7472F" w:rsidP="00D7472F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D7472F" w:rsidRDefault="00D7472F" w:rsidP="00D7472F">
      <w:pPr>
        <w:rPr>
          <w:sz w:val="8"/>
          <w:szCs w:val="8"/>
          <w:lang w:val="uk-UA" w:eastAsia="uk-UA"/>
        </w:rPr>
      </w:pPr>
    </w:p>
    <w:p w:rsidR="00D7472F" w:rsidRDefault="00D7472F" w:rsidP="00D7472F">
      <w:pPr>
        <w:pStyle w:val="a0"/>
        <w:ind w:firstLine="720"/>
        <w:jc w:val="center"/>
        <w:rPr>
          <w:lang w:val="ru-RU"/>
        </w:rPr>
      </w:pPr>
    </w:p>
    <w:p w:rsidR="00D7472F" w:rsidRDefault="00D7472F" w:rsidP="00A7134E">
      <w:pPr>
        <w:pStyle w:val="a0"/>
        <w:jc w:val="center"/>
        <w:rPr>
          <w:lang w:val="ru-RU"/>
        </w:rPr>
      </w:pPr>
    </w:p>
    <w:p w:rsidR="00D7472F" w:rsidRPr="00A7134E" w:rsidRDefault="00D7472F" w:rsidP="00A7134E">
      <w:pPr>
        <w:pStyle w:val="a0"/>
        <w:tabs>
          <w:tab w:val="left" w:pos="142"/>
        </w:tabs>
        <w:jc w:val="center"/>
        <w:rPr>
          <w:b/>
          <w:sz w:val="28"/>
          <w:szCs w:val="28"/>
          <w:lang w:val="ru-RU"/>
        </w:rPr>
      </w:pPr>
      <w:r w:rsidRPr="00A7134E">
        <w:rPr>
          <w:b/>
          <w:sz w:val="28"/>
          <w:szCs w:val="28"/>
          <w:lang w:val="ru-RU"/>
        </w:rPr>
        <w:t>НАКАЗ</w:t>
      </w:r>
    </w:p>
    <w:p w:rsidR="00D7472F" w:rsidRDefault="00D7472F" w:rsidP="00D7472F">
      <w:pPr>
        <w:pStyle w:val="a0"/>
        <w:rPr>
          <w:sz w:val="28"/>
          <w:szCs w:val="28"/>
          <w:lang w:val="ru-RU"/>
        </w:rPr>
      </w:pPr>
    </w:p>
    <w:p w:rsidR="00D7472F" w:rsidRDefault="001C740D" w:rsidP="00286CCE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 травня</w:t>
      </w:r>
      <w:r w:rsidR="00D7472F">
        <w:rPr>
          <w:sz w:val="28"/>
          <w:szCs w:val="28"/>
          <w:lang w:val="ru-RU"/>
        </w:rPr>
        <w:t xml:space="preserve"> 20</w:t>
      </w:r>
      <w:r w:rsidR="00A7134E">
        <w:rPr>
          <w:sz w:val="28"/>
          <w:szCs w:val="28"/>
          <w:lang w:val="ru-RU"/>
        </w:rPr>
        <w:t>22 року</w:t>
      </w:r>
      <w:r w:rsidR="00286CCE">
        <w:rPr>
          <w:sz w:val="28"/>
          <w:szCs w:val="28"/>
          <w:lang w:val="ru-RU"/>
        </w:rPr>
        <w:t xml:space="preserve">                        </w:t>
      </w:r>
      <w:r w:rsidR="00D7472F">
        <w:rPr>
          <w:sz w:val="28"/>
          <w:szCs w:val="28"/>
          <w:lang w:val="ru-RU"/>
        </w:rPr>
        <w:t xml:space="preserve"> м. Володимир               </w:t>
      </w:r>
      <w:r w:rsidR="00A7134E">
        <w:rPr>
          <w:sz w:val="28"/>
          <w:szCs w:val="28"/>
          <w:lang w:val="ru-RU"/>
        </w:rPr>
        <w:t xml:space="preserve">           </w:t>
      </w:r>
      <w:r w:rsidR="000D4A0E">
        <w:rPr>
          <w:sz w:val="28"/>
          <w:szCs w:val="28"/>
          <w:lang w:val="ru-RU"/>
        </w:rPr>
        <w:t xml:space="preserve">               №__</w:t>
      </w:r>
    </w:p>
    <w:p w:rsidR="00D7472F" w:rsidRDefault="00D7472F" w:rsidP="00D7472F">
      <w:pPr>
        <w:pStyle w:val="a0"/>
        <w:rPr>
          <w:sz w:val="28"/>
          <w:szCs w:val="28"/>
          <w:lang w:val="ru-RU"/>
        </w:rPr>
      </w:pPr>
    </w:p>
    <w:p w:rsidR="00D7472F" w:rsidRDefault="00D7472F" w:rsidP="001C740D">
      <w:pPr>
        <w:pStyle w:val="a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Про комісію з передачі повноважень,</w:t>
      </w:r>
      <w:r>
        <w:rPr>
          <w:sz w:val="28"/>
          <w:szCs w:val="28"/>
          <w:lang w:val="uk-UA"/>
        </w:rPr>
        <w:t xml:space="preserve"> документів та майна штабу</w:t>
      </w:r>
    </w:p>
    <w:p w:rsidR="00D7472F" w:rsidRDefault="00D7472F" w:rsidP="001C740D">
      <w:pPr>
        <w:pStyle w:val="a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територіальної оборони (Володимир-Волинський район)</w:t>
      </w:r>
    </w:p>
    <w:p w:rsidR="00D7472F" w:rsidRDefault="00D7472F" w:rsidP="00D7472F">
      <w:pPr>
        <w:pStyle w:val="a0"/>
        <w:jc w:val="center"/>
        <w:rPr>
          <w:sz w:val="28"/>
          <w:szCs w:val="28"/>
          <w:lang w:val="uk-UA"/>
        </w:rPr>
      </w:pPr>
    </w:p>
    <w:p w:rsidR="002E1A29" w:rsidRDefault="00D7472F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законів України «Про правовий режим воєнного стану», «Про місцеві державні адміністрації», «Про основи національного спротиву», указів Президента України від 24 лютого 2022 року №64/2022 «Про введення воєнного стану в Україні», від 24 лютого 2022 року № 68/2022 «Про створення військових адміністрацій», від 17 травня 2022 року №341/2022 «Про продовження строку дії воєнного стану», постанови Кабінету міністрів України від 29 грудня 2021 року №1442 «Про затвердження Типового положення про штаб зони (району) територіальної оборони», положень листа начальника Волинського обласного  територіального центру комплектування та соціальної підтримки від 24 травня 2022 року №725, для організації передачі повноважень, органу управління, </w:t>
      </w:r>
      <w:r w:rsidR="002E1A29">
        <w:rPr>
          <w:sz w:val="28"/>
          <w:szCs w:val="28"/>
          <w:lang w:val="uk-UA"/>
        </w:rPr>
        <w:t>забезпечення безперервності виконання завдань територіальної оборони військовим командуванням, військовим адміністраціям області та суб’єктами територіальної оборони НАКАЗУЮ</w:t>
      </w:r>
      <w:r w:rsidR="001C740D" w:rsidRPr="001C740D">
        <w:rPr>
          <w:sz w:val="28"/>
          <w:szCs w:val="28"/>
          <w:lang w:val="uk-UA"/>
        </w:rPr>
        <w:t>:</w:t>
      </w:r>
    </w:p>
    <w:p w:rsidR="001C740D" w:rsidRPr="001C740D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</w:p>
    <w:p w:rsidR="002E1A29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13D4">
        <w:rPr>
          <w:sz w:val="28"/>
          <w:szCs w:val="28"/>
          <w:lang w:val="uk-UA"/>
        </w:rPr>
        <w:t>СТВОРИТИ</w:t>
      </w:r>
      <w:r w:rsidR="002E1A29">
        <w:rPr>
          <w:sz w:val="28"/>
          <w:szCs w:val="28"/>
          <w:lang w:val="uk-UA"/>
        </w:rPr>
        <w:t xml:space="preserve"> комісію з передачі </w:t>
      </w:r>
      <w:r w:rsidR="002E1A29" w:rsidRPr="002E1A29">
        <w:rPr>
          <w:sz w:val="28"/>
          <w:szCs w:val="28"/>
          <w:lang w:val="uk-UA"/>
        </w:rPr>
        <w:t>повноважень, документів та майна штабу</w:t>
      </w:r>
      <w:r>
        <w:rPr>
          <w:sz w:val="28"/>
          <w:szCs w:val="28"/>
          <w:lang w:val="uk-UA"/>
        </w:rPr>
        <w:t xml:space="preserve"> </w:t>
      </w:r>
      <w:r w:rsidR="002E1A29" w:rsidRPr="002E1A29">
        <w:rPr>
          <w:sz w:val="28"/>
          <w:szCs w:val="28"/>
          <w:lang w:val="uk-UA"/>
        </w:rPr>
        <w:t>району територіальної оборони (Володимир-Волинський район)</w:t>
      </w:r>
      <w:r w:rsidR="002E1A29">
        <w:rPr>
          <w:sz w:val="28"/>
          <w:szCs w:val="28"/>
          <w:lang w:val="uk-UA"/>
        </w:rPr>
        <w:t xml:space="preserve"> (далі – комісія), склад комісії додається, від Володимир-Волинського територіального центру комплектування та соціальної підтримки до військової частини А7064 для подальшого функціонування такого штабу у її складі.</w:t>
      </w:r>
    </w:p>
    <w:p w:rsidR="001C740D" w:rsidRDefault="001C740D" w:rsidP="001C740D">
      <w:pPr>
        <w:pStyle w:val="a0"/>
        <w:spacing w:after="0"/>
        <w:ind w:left="720"/>
        <w:rPr>
          <w:sz w:val="28"/>
          <w:szCs w:val="28"/>
          <w:lang w:val="uk-UA"/>
        </w:rPr>
      </w:pPr>
    </w:p>
    <w:p w:rsidR="002E1A29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E1A29">
        <w:rPr>
          <w:sz w:val="28"/>
          <w:szCs w:val="28"/>
          <w:lang w:val="uk-UA"/>
        </w:rPr>
        <w:t>З</w:t>
      </w:r>
      <w:r w:rsidR="00F613D4">
        <w:rPr>
          <w:sz w:val="28"/>
          <w:szCs w:val="28"/>
          <w:lang w:val="uk-UA"/>
        </w:rPr>
        <w:t>АТВЕРДИТИ</w:t>
      </w:r>
      <w:r w:rsidR="002E1A29">
        <w:rPr>
          <w:sz w:val="28"/>
          <w:szCs w:val="28"/>
          <w:lang w:val="uk-UA"/>
        </w:rPr>
        <w:t xml:space="preserve"> Склад комісії, що додається.</w:t>
      </w:r>
    </w:p>
    <w:p w:rsidR="001C740D" w:rsidRDefault="001C740D" w:rsidP="001C740D">
      <w:pPr>
        <w:pStyle w:val="a0"/>
        <w:spacing w:after="0"/>
        <w:rPr>
          <w:sz w:val="28"/>
          <w:szCs w:val="28"/>
          <w:lang w:val="uk-UA"/>
        </w:rPr>
      </w:pPr>
    </w:p>
    <w:p w:rsidR="002E1A29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E1A29">
        <w:rPr>
          <w:sz w:val="28"/>
          <w:szCs w:val="28"/>
          <w:lang w:val="uk-UA"/>
        </w:rPr>
        <w:t xml:space="preserve">Комісії оформити акт та </w:t>
      </w:r>
      <w:r>
        <w:rPr>
          <w:sz w:val="28"/>
          <w:szCs w:val="28"/>
          <w:lang w:val="uk-UA"/>
        </w:rPr>
        <w:t>1</w:t>
      </w:r>
      <w:r w:rsidR="002E1A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червня </w:t>
      </w:r>
      <w:r w:rsidR="002E1A29">
        <w:rPr>
          <w:sz w:val="28"/>
          <w:szCs w:val="28"/>
          <w:lang w:val="uk-UA"/>
        </w:rPr>
        <w:t xml:space="preserve">2022 року надати його на затвердження начальнику Володимир-Волинської районної військової адміністрації, керівнику </w:t>
      </w:r>
      <w:r w:rsidR="00397B83">
        <w:rPr>
          <w:sz w:val="28"/>
          <w:szCs w:val="28"/>
          <w:lang w:val="uk-UA"/>
        </w:rPr>
        <w:t>району територіальної оборони (Володимир-Волинський район)</w:t>
      </w:r>
      <w:r w:rsidR="004630BF">
        <w:rPr>
          <w:sz w:val="28"/>
          <w:szCs w:val="28"/>
          <w:lang w:val="uk-UA"/>
        </w:rPr>
        <w:t>.</w:t>
      </w:r>
    </w:p>
    <w:p w:rsidR="00397B83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397B83">
        <w:rPr>
          <w:sz w:val="28"/>
          <w:szCs w:val="28"/>
          <w:lang w:val="uk-UA"/>
        </w:rPr>
        <w:t>Визначити місцем розташування ш</w:t>
      </w:r>
      <w:bookmarkStart w:id="0" w:name="_GoBack"/>
      <w:bookmarkEnd w:id="0"/>
      <w:r w:rsidR="00397B83">
        <w:rPr>
          <w:sz w:val="28"/>
          <w:szCs w:val="28"/>
          <w:lang w:val="uk-UA"/>
        </w:rPr>
        <w:t>табу району територіальної оборони Володимир-Волинський міський пункт управління районної військової адміністрації.</w:t>
      </w:r>
    </w:p>
    <w:p w:rsidR="001C740D" w:rsidRDefault="001C740D" w:rsidP="001C740D">
      <w:pPr>
        <w:pStyle w:val="a0"/>
        <w:spacing w:after="0"/>
        <w:ind w:left="720"/>
        <w:rPr>
          <w:sz w:val="28"/>
          <w:szCs w:val="28"/>
          <w:lang w:val="uk-UA"/>
        </w:rPr>
      </w:pPr>
    </w:p>
    <w:p w:rsidR="00397B83" w:rsidRPr="002E1A29" w:rsidRDefault="001C740D" w:rsidP="001C740D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97B83">
        <w:rPr>
          <w:sz w:val="28"/>
          <w:szCs w:val="28"/>
          <w:lang w:val="uk-UA"/>
        </w:rPr>
        <w:t xml:space="preserve">Контроль за виконанням наказу покласти на першого заступника голови </w:t>
      </w:r>
      <w:r w:rsidR="004630BF">
        <w:rPr>
          <w:sz w:val="28"/>
          <w:szCs w:val="28"/>
          <w:lang w:val="uk-UA"/>
        </w:rPr>
        <w:t xml:space="preserve">районної державної </w:t>
      </w:r>
      <w:r w:rsidR="00F613D4">
        <w:rPr>
          <w:sz w:val="28"/>
          <w:szCs w:val="28"/>
          <w:lang w:val="uk-UA"/>
        </w:rPr>
        <w:t>адміністрації Віктора Сапожнікова.</w:t>
      </w:r>
    </w:p>
    <w:p w:rsidR="00D7472F" w:rsidRPr="00D7472F" w:rsidRDefault="00D7472F" w:rsidP="00D7472F">
      <w:pPr>
        <w:pStyle w:val="a0"/>
        <w:rPr>
          <w:sz w:val="28"/>
          <w:szCs w:val="28"/>
          <w:lang w:val="uk-UA"/>
        </w:rPr>
      </w:pPr>
    </w:p>
    <w:p w:rsidR="00D7472F" w:rsidRDefault="00D7472F" w:rsidP="00D7472F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D7472F" w:rsidRDefault="00D7472F" w:rsidP="00D7472F">
      <w:pPr>
        <w:pStyle w:val="a0"/>
        <w:rPr>
          <w:sz w:val="28"/>
          <w:szCs w:val="28"/>
          <w:lang w:val="uk-UA"/>
        </w:rPr>
      </w:pPr>
    </w:p>
    <w:p w:rsidR="00D7472F" w:rsidRDefault="00D7472F" w:rsidP="00D7472F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D7472F" w:rsidRDefault="00D7472F" w:rsidP="00D7472F">
      <w:pPr>
        <w:rPr>
          <w:b/>
          <w:bCs/>
          <w:sz w:val="28"/>
          <w:szCs w:val="28"/>
          <w:lang w:val="uk-UA"/>
        </w:rPr>
      </w:pPr>
    </w:p>
    <w:p w:rsidR="00D7472F" w:rsidRDefault="00D7472F" w:rsidP="00D7472F">
      <w:pPr>
        <w:pStyle w:val="a0"/>
        <w:rPr>
          <w:lang w:val="uk-UA"/>
        </w:rPr>
      </w:pPr>
    </w:p>
    <w:p w:rsidR="00D7472F" w:rsidRDefault="00D7472F" w:rsidP="00D7472F">
      <w:pPr>
        <w:rPr>
          <w:b/>
          <w:bCs/>
          <w:sz w:val="28"/>
          <w:szCs w:val="28"/>
          <w:lang w:val="uk-UA"/>
        </w:rPr>
      </w:pPr>
    </w:p>
    <w:p w:rsidR="00D7472F" w:rsidRDefault="00D7472F" w:rsidP="00D74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Кубюк 0968760151</w:t>
      </w:r>
    </w:p>
    <w:p w:rsidR="00D7472F" w:rsidRDefault="00D7472F" w:rsidP="00D7472F">
      <w:pPr>
        <w:ind w:firstLine="567"/>
        <w:rPr>
          <w:sz w:val="28"/>
          <w:szCs w:val="28"/>
          <w:lang w:val="uk-UA"/>
        </w:rPr>
      </w:pPr>
    </w:p>
    <w:p w:rsidR="00D7472F" w:rsidRDefault="00D7472F" w:rsidP="00D7472F">
      <w:pPr>
        <w:ind w:firstLine="567"/>
        <w:rPr>
          <w:sz w:val="28"/>
          <w:szCs w:val="28"/>
          <w:lang w:val="uk-UA"/>
        </w:rPr>
      </w:pPr>
    </w:p>
    <w:p w:rsidR="00163144" w:rsidRPr="00D7472F" w:rsidRDefault="00163144">
      <w:pPr>
        <w:rPr>
          <w:lang w:val="ru-RU"/>
        </w:rPr>
      </w:pPr>
    </w:p>
    <w:sectPr w:rsidR="00163144" w:rsidRPr="00D747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51" w:rsidRDefault="00844B51" w:rsidP="001C740D">
      <w:r>
        <w:separator/>
      </w:r>
    </w:p>
  </w:endnote>
  <w:endnote w:type="continuationSeparator" w:id="0">
    <w:p w:rsidR="00844B51" w:rsidRDefault="00844B51" w:rsidP="001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51" w:rsidRDefault="00844B51" w:rsidP="001C740D">
      <w:r>
        <w:separator/>
      </w:r>
    </w:p>
  </w:footnote>
  <w:footnote w:type="continuationSeparator" w:id="0">
    <w:p w:rsidR="00844B51" w:rsidRDefault="00844B51" w:rsidP="001C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2828"/>
    <w:multiLevelType w:val="hybridMultilevel"/>
    <w:tmpl w:val="0EE01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0D"/>
    <w:rsid w:val="000D4A0E"/>
    <w:rsid w:val="00163144"/>
    <w:rsid w:val="001C740D"/>
    <w:rsid w:val="001E77ED"/>
    <w:rsid w:val="00251724"/>
    <w:rsid w:val="00286CCE"/>
    <w:rsid w:val="002E1A29"/>
    <w:rsid w:val="00397B83"/>
    <w:rsid w:val="003A2ADF"/>
    <w:rsid w:val="003E5172"/>
    <w:rsid w:val="004630BF"/>
    <w:rsid w:val="0057430D"/>
    <w:rsid w:val="005B4B66"/>
    <w:rsid w:val="007D550A"/>
    <w:rsid w:val="00844B51"/>
    <w:rsid w:val="00A7134E"/>
    <w:rsid w:val="00B2559C"/>
    <w:rsid w:val="00C639FE"/>
    <w:rsid w:val="00D164C5"/>
    <w:rsid w:val="00D7472F"/>
    <w:rsid w:val="00F613D4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EF5"/>
  <w15:chartTrackingRefBased/>
  <w15:docId w15:val="{3FCCBC98-CD95-4562-A40A-A1CCBDD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472F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7472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7472F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1C740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C740D"/>
    <w:rPr>
      <w:rFonts w:ascii="Times New Roman" w:eastAsia="Times New Roman" w:hAnsi="Times New Roman" w:cs="Times New Roman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1C740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C740D"/>
    <w:rPr>
      <w:rFonts w:ascii="Times New Roman" w:eastAsia="Times New Roman" w:hAnsi="Times New Roman" w:cs="Times New Roman"/>
      <w:lang w:val="en-US" w:eastAsia="ru-RU"/>
    </w:rPr>
  </w:style>
  <w:style w:type="paragraph" w:styleId="a9">
    <w:name w:val="List Paragraph"/>
    <w:basedOn w:val="a"/>
    <w:uiPriority w:val="34"/>
    <w:qFormat/>
    <w:rsid w:val="001C740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17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5172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2022-05-26T12:09:00Z</cp:lastPrinted>
  <dcterms:created xsi:type="dcterms:W3CDTF">2022-05-26T07:39:00Z</dcterms:created>
  <dcterms:modified xsi:type="dcterms:W3CDTF">2022-05-26T12:59:00Z</dcterms:modified>
</cp:coreProperties>
</file>